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D170" w14:textId="77777777" w:rsidR="00680A12" w:rsidRDefault="00680A12">
      <w:pPr>
        <w:rPr>
          <w:b/>
          <w:bCs/>
          <w:sz w:val="28"/>
          <w:szCs w:val="24"/>
          <w:u w:val="single"/>
        </w:rPr>
      </w:pPr>
    </w:p>
    <w:p w14:paraId="3B155976" w14:textId="020661F6" w:rsidR="00661D0F" w:rsidRPr="00091A3E" w:rsidRDefault="00661D0F">
      <w:pPr>
        <w:rPr>
          <w:b/>
          <w:bCs/>
          <w:sz w:val="28"/>
          <w:szCs w:val="24"/>
          <w:u w:val="single"/>
        </w:rPr>
      </w:pPr>
      <w:r w:rsidRPr="00091A3E">
        <w:rPr>
          <w:b/>
          <w:bCs/>
          <w:sz w:val="28"/>
          <w:szCs w:val="24"/>
          <w:u w:val="single"/>
        </w:rPr>
        <w:t>Small Estate Affidavit</w:t>
      </w:r>
    </w:p>
    <w:p w14:paraId="0B83E0F6" w14:textId="619F65E8" w:rsidR="005163F0" w:rsidRDefault="000E6B10">
      <w:r>
        <w:rPr>
          <w:noProof/>
        </w:rPr>
        <w:drawing>
          <wp:inline distT="0" distB="0" distL="0" distR="0" wp14:anchorId="4D20B76D" wp14:editId="319070B0">
            <wp:extent cx="6217920" cy="2607018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27436" t="38063" r="41328" b="38655"/>
                    <a:stretch/>
                  </pic:blipFill>
                  <pic:spPr bwMode="auto">
                    <a:xfrm>
                      <a:off x="0" y="0"/>
                      <a:ext cx="6253038" cy="262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F3B69" w14:textId="6467ED45" w:rsidR="000E6B10" w:rsidRDefault="000E6B10">
      <w:pPr>
        <w:rPr>
          <w:noProof/>
        </w:rPr>
      </w:pPr>
      <w:r>
        <w:rPr>
          <w:noProof/>
        </w:rPr>
        <w:drawing>
          <wp:inline distT="0" distB="0" distL="0" distR="0" wp14:anchorId="2F62EA83" wp14:editId="5FBE4DA5">
            <wp:extent cx="6111240" cy="2059913"/>
            <wp:effectExtent l="0" t="0" r="381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7564" t="47486" r="42051" b="34814"/>
                    <a:stretch/>
                  </pic:blipFill>
                  <pic:spPr bwMode="auto">
                    <a:xfrm>
                      <a:off x="0" y="0"/>
                      <a:ext cx="6147656" cy="207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8B404" w14:textId="18932FD9" w:rsidR="0095783E" w:rsidRPr="00091A3E" w:rsidRDefault="00661D0F">
      <w:pPr>
        <w:rPr>
          <w:b/>
          <w:bCs/>
          <w:noProof/>
          <w:sz w:val="28"/>
          <w:szCs w:val="24"/>
          <w:u w:val="single"/>
        </w:rPr>
      </w:pPr>
      <w:r w:rsidRPr="00091A3E">
        <w:rPr>
          <w:b/>
          <w:bCs/>
          <w:noProof/>
          <w:sz w:val="28"/>
          <w:szCs w:val="24"/>
          <w:u w:val="single"/>
        </w:rPr>
        <w:t>Determination of Heirship (exsisting case)</w:t>
      </w:r>
    </w:p>
    <w:p w14:paraId="3A87FEFC" w14:textId="77777777" w:rsidR="00680A12" w:rsidRDefault="00680A12">
      <w:pPr>
        <w:rPr>
          <w:noProof/>
        </w:rPr>
      </w:pPr>
    </w:p>
    <w:p w14:paraId="474B01A9" w14:textId="2B2160B6" w:rsidR="000E6B10" w:rsidRDefault="0095783E">
      <w:pPr>
        <w:rPr>
          <w:noProof/>
        </w:rPr>
      </w:pPr>
      <w:r>
        <w:rPr>
          <w:noProof/>
        </w:rPr>
        <w:drawing>
          <wp:inline distT="0" distB="0" distL="0" distR="0" wp14:anchorId="29251EAA" wp14:editId="22CCF009">
            <wp:extent cx="5623560" cy="701000"/>
            <wp:effectExtent l="0" t="0" r="0" b="4445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27111" t="38518" r="41445" b="54514"/>
                    <a:stretch/>
                  </pic:blipFill>
                  <pic:spPr bwMode="auto">
                    <a:xfrm>
                      <a:off x="0" y="0"/>
                      <a:ext cx="5661377" cy="70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10443" w14:textId="46AA4672" w:rsidR="000E6B10" w:rsidRDefault="000E6B10"/>
    <w:p w14:paraId="59CC04A8" w14:textId="77777777" w:rsidR="00680A12" w:rsidRDefault="00680A12">
      <w:pPr>
        <w:rPr>
          <w:b/>
          <w:bCs/>
          <w:noProof/>
          <w:sz w:val="28"/>
          <w:szCs w:val="24"/>
          <w:u w:val="single"/>
        </w:rPr>
      </w:pPr>
    </w:p>
    <w:p w14:paraId="3C4CE8EC" w14:textId="77777777" w:rsidR="00680A12" w:rsidRDefault="00680A12">
      <w:pPr>
        <w:rPr>
          <w:b/>
          <w:bCs/>
          <w:noProof/>
          <w:sz w:val="28"/>
          <w:szCs w:val="24"/>
          <w:u w:val="single"/>
        </w:rPr>
      </w:pPr>
    </w:p>
    <w:p w14:paraId="594D6C2A" w14:textId="77777777" w:rsidR="00680A12" w:rsidRDefault="00680A12">
      <w:pPr>
        <w:rPr>
          <w:b/>
          <w:bCs/>
          <w:noProof/>
          <w:sz w:val="28"/>
          <w:szCs w:val="24"/>
          <w:u w:val="single"/>
        </w:rPr>
      </w:pPr>
    </w:p>
    <w:p w14:paraId="2672A671" w14:textId="77777777" w:rsidR="00680A12" w:rsidRDefault="00680A12">
      <w:pPr>
        <w:rPr>
          <w:b/>
          <w:bCs/>
          <w:noProof/>
          <w:sz w:val="28"/>
          <w:szCs w:val="24"/>
          <w:u w:val="single"/>
        </w:rPr>
      </w:pPr>
    </w:p>
    <w:p w14:paraId="0B6BE6BC" w14:textId="77777777" w:rsidR="00680A12" w:rsidRDefault="00680A12">
      <w:pPr>
        <w:rPr>
          <w:b/>
          <w:bCs/>
          <w:noProof/>
          <w:sz w:val="28"/>
          <w:szCs w:val="24"/>
          <w:u w:val="single"/>
        </w:rPr>
      </w:pPr>
    </w:p>
    <w:p w14:paraId="43B28C15" w14:textId="1767FD44" w:rsidR="00661D0F" w:rsidRPr="00091A3E" w:rsidRDefault="0095783E">
      <w:pPr>
        <w:rPr>
          <w:b/>
          <w:bCs/>
          <w:sz w:val="28"/>
          <w:szCs w:val="24"/>
          <w:u w:val="single"/>
        </w:rPr>
      </w:pPr>
      <w:r w:rsidRPr="00091A3E">
        <w:rPr>
          <w:b/>
          <w:bCs/>
          <w:noProof/>
          <w:sz w:val="28"/>
          <w:szCs w:val="24"/>
          <w:u w:val="single"/>
        </w:rPr>
        <w:t>Letters of Administration</w:t>
      </w:r>
      <w:r w:rsidR="00661D0F" w:rsidRPr="00091A3E">
        <w:rPr>
          <w:b/>
          <w:bCs/>
          <w:noProof/>
          <w:sz w:val="28"/>
          <w:szCs w:val="24"/>
          <w:u w:val="single"/>
        </w:rPr>
        <w:t xml:space="preserve">, </w:t>
      </w:r>
      <w:r w:rsidR="00661D0F" w:rsidRPr="00091A3E">
        <w:rPr>
          <w:b/>
          <w:bCs/>
          <w:sz w:val="28"/>
          <w:szCs w:val="24"/>
          <w:u w:val="single"/>
        </w:rPr>
        <w:t>Letters Testamentary, Muniment of Title</w:t>
      </w:r>
    </w:p>
    <w:p w14:paraId="7F8CB446" w14:textId="1D40380A" w:rsidR="00661D0F" w:rsidRDefault="0095783E">
      <w:r>
        <w:rPr>
          <w:noProof/>
        </w:rPr>
        <w:drawing>
          <wp:inline distT="0" distB="0" distL="0" distR="0" wp14:anchorId="71F1BC90" wp14:editId="4E79889A">
            <wp:extent cx="5646420" cy="2530475"/>
            <wp:effectExtent l="0" t="0" r="0" b="317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27444" t="38706" r="43136" b="37975"/>
                    <a:stretch/>
                  </pic:blipFill>
                  <pic:spPr bwMode="auto">
                    <a:xfrm>
                      <a:off x="0" y="0"/>
                      <a:ext cx="5667208" cy="253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7BAC" w14:textId="679CF004" w:rsidR="0095783E" w:rsidRDefault="0095783E">
      <w:r>
        <w:rPr>
          <w:noProof/>
        </w:rPr>
        <w:drawing>
          <wp:inline distT="0" distB="0" distL="0" distR="0" wp14:anchorId="6C68E454" wp14:editId="642D9E58">
            <wp:extent cx="5745707" cy="2141220"/>
            <wp:effectExtent l="0" t="0" r="762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27972" t="45857" r="42555" b="34617"/>
                    <a:stretch/>
                  </pic:blipFill>
                  <pic:spPr bwMode="auto">
                    <a:xfrm>
                      <a:off x="0" y="0"/>
                      <a:ext cx="5764808" cy="214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1F102" w14:textId="77777777" w:rsidR="00091A3E" w:rsidRDefault="00091A3E">
      <w:pPr>
        <w:rPr>
          <w:b/>
          <w:bCs/>
          <w:sz w:val="28"/>
          <w:szCs w:val="24"/>
        </w:rPr>
      </w:pPr>
    </w:p>
    <w:p w14:paraId="3D0C560E" w14:textId="1857F4AB" w:rsidR="00091A3E" w:rsidRPr="00091A3E" w:rsidRDefault="00091A3E">
      <w:pPr>
        <w:rPr>
          <w:b/>
          <w:bCs/>
          <w:sz w:val="28"/>
          <w:szCs w:val="24"/>
          <w:u w:val="single"/>
        </w:rPr>
      </w:pPr>
      <w:r w:rsidRPr="00091A3E">
        <w:rPr>
          <w:b/>
          <w:bCs/>
          <w:sz w:val="28"/>
          <w:szCs w:val="24"/>
          <w:u w:val="single"/>
        </w:rPr>
        <w:t>Adverse Action (Contest Probate)</w:t>
      </w:r>
    </w:p>
    <w:p w14:paraId="7A8B442D" w14:textId="21B4D1C1" w:rsidR="00091A3E" w:rsidRDefault="00091A3E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422F9F10" wp14:editId="6DF8BEF5">
            <wp:extent cx="5897773" cy="1363980"/>
            <wp:effectExtent l="0" t="0" r="8255" b="762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27667" t="38321" r="38222" b="47654"/>
                    <a:stretch/>
                  </pic:blipFill>
                  <pic:spPr bwMode="auto">
                    <a:xfrm>
                      <a:off x="0" y="0"/>
                      <a:ext cx="5903235" cy="136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5FBA3" w14:textId="77777777" w:rsidR="00680A12" w:rsidRDefault="00680A12">
      <w:pPr>
        <w:rPr>
          <w:b/>
          <w:bCs/>
          <w:sz w:val="28"/>
          <w:szCs w:val="24"/>
          <w:u w:val="single"/>
        </w:rPr>
      </w:pPr>
    </w:p>
    <w:p w14:paraId="6FBA07DE" w14:textId="77777777" w:rsidR="00680A12" w:rsidRDefault="00680A12">
      <w:pPr>
        <w:rPr>
          <w:b/>
          <w:bCs/>
          <w:sz w:val="28"/>
          <w:szCs w:val="24"/>
          <w:u w:val="single"/>
        </w:rPr>
      </w:pPr>
    </w:p>
    <w:p w14:paraId="20A3D330" w14:textId="77777777" w:rsidR="00680A12" w:rsidRDefault="00680A12">
      <w:pPr>
        <w:rPr>
          <w:b/>
          <w:bCs/>
          <w:sz w:val="28"/>
          <w:szCs w:val="24"/>
          <w:u w:val="single"/>
        </w:rPr>
      </w:pPr>
    </w:p>
    <w:p w14:paraId="22103FAF" w14:textId="77777777" w:rsidR="00680A12" w:rsidRDefault="00680A12">
      <w:pPr>
        <w:rPr>
          <w:b/>
          <w:bCs/>
          <w:sz w:val="28"/>
          <w:szCs w:val="24"/>
          <w:u w:val="single"/>
        </w:rPr>
      </w:pPr>
    </w:p>
    <w:p w14:paraId="09A69A29" w14:textId="66E2B395" w:rsidR="00091A3E" w:rsidRPr="00680A12" w:rsidRDefault="00091A3E">
      <w:pPr>
        <w:rPr>
          <w:b/>
          <w:bCs/>
          <w:sz w:val="28"/>
          <w:szCs w:val="24"/>
          <w:u w:val="single"/>
        </w:rPr>
      </w:pPr>
      <w:r w:rsidRPr="00091A3E">
        <w:rPr>
          <w:b/>
          <w:bCs/>
          <w:sz w:val="28"/>
          <w:szCs w:val="24"/>
          <w:u w:val="single"/>
        </w:rPr>
        <w:t>Motion to Open Safe Deposit Box</w:t>
      </w:r>
    </w:p>
    <w:p w14:paraId="76F83388" w14:textId="35689EF3" w:rsidR="00091A3E" w:rsidRPr="00091A3E" w:rsidRDefault="00091A3E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5C17D7BC" wp14:editId="22D81B5F">
            <wp:extent cx="5250180" cy="230875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38321" r="42666" b="38401"/>
                    <a:stretch/>
                  </pic:blipFill>
                  <pic:spPr bwMode="auto">
                    <a:xfrm>
                      <a:off x="0" y="0"/>
                      <a:ext cx="5277133" cy="232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9BA68" w14:textId="5B80CAFD" w:rsidR="00091A3E" w:rsidRPr="00091A3E" w:rsidRDefault="00091A3E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468C43AA" wp14:editId="498A58E3">
            <wp:extent cx="5272405" cy="1982469"/>
            <wp:effectExtent l="0" t="0" r="4445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8000" t="45848" r="42778" b="34618"/>
                    <a:stretch/>
                  </pic:blipFill>
                  <pic:spPr bwMode="auto">
                    <a:xfrm>
                      <a:off x="0" y="0"/>
                      <a:ext cx="5304660" cy="19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9FB9D" w14:textId="77777777" w:rsidR="00661D0F" w:rsidRPr="00661D0F" w:rsidRDefault="00661D0F">
      <w:pPr>
        <w:rPr>
          <w:b/>
          <w:bCs/>
          <w:sz w:val="28"/>
          <w:szCs w:val="24"/>
        </w:rPr>
      </w:pPr>
    </w:p>
    <w:sectPr w:rsidR="00661D0F" w:rsidRPr="00661D0F" w:rsidSect="000E6B10">
      <w:headerReference w:type="default" r:id="rId14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8C72C" w14:textId="77777777" w:rsidR="000A0076" w:rsidRDefault="000A0076" w:rsidP="000E6B10">
      <w:pPr>
        <w:spacing w:after="0" w:line="240" w:lineRule="auto"/>
      </w:pPr>
      <w:r>
        <w:separator/>
      </w:r>
    </w:p>
  </w:endnote>
  <w:endnote w:type="continuationSeparator" w:id="0">
    <w:p w14:paraId="1B359B1B" w14:textId="77777777" w:rsidR="000A0076" w:rsidRDefault="000A0076" w:rsidP="000E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7FFC5" w14:textId="77777777" w:rsidR="000A0076" w:rsidRDefault="000A0076" w:rsidP="000E6B10">
      <w:pPr>
        <w:spacing w:after="0" w:line="240" w:lineRule="auto"/>
      </w:pPr>
      <w:r>
        <w:separator/>
      </w:r>
    </w:p>
  </w:footnote>
  <w:footnote w:type="continuationSeparator" w:id="0">
    <w:p w14:paraId="498B3320" w14:textId="77777777" w:rsidR="000A0076" w:rsidRDefault="000A0076" w:rsidP="000E6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3D97" w14:textId="56C72F61" w:rsidR="000E6B10" w:rsidRPr="000E6B10" w:rsidRDefault="000E6B10" w:rsidP="000E6B10">
    <w:pPr>
      <w:pStyle w:val="Header"/>
      <w:jc w:val="center"/>
      <w:rPr>
        <w:b/>
        <w:bCs/>
        <w:sz w:val="36"/>
        <w:szCs w:val="32"/>
      </w:rPr>
    </w:pPr>
    <w:r w:rsidRPr="000E6B10">
      <w:rPr>
        <w:b/>
        <w:bCs/>
        <w:sz w:val="36"/>
        <w:szCs w:val="32"/>
      </w:rPr>
      <w:t>PROBATE FEES</w:t>
    </w:r>
  </w:p>
  <w:p w14:paraId="6BD9D9EB" w14:textId="42CBCFA1" w:rsidR="000E6B10" w:rsidRPr="000E6B10" w:rsidRDefault="000E6B10" w:rsidP="000E6B10">
    <w:pPr>
      <w:pStyle w:val="Header"/>
      <w:jc w:val="center"/>
      <w:rPr>
        <w:b/>
        <w:bCs/>
        <w:sz w:val="36"/>
        <w:szCs w:val="32"/>
      </w:rPr>
    </w:pPr>
    <w:r w:rsidRPr="000E6B10">
      <w:rPr>
        <w:b/>
        <w:bCs/>
        <w:sz w:val="36"/>
        <w:szCs w:val="32"/>
      </w:rPr>
      <w:t>Effective January 1,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10"/>
    <w:rsid w:val="00091A3E"/>
    <w:rsid w:val="000A0076"/>
    <w:rsid w:val="000E6B10"/>
    <w:rsid w:val="002D684F"/>
    <w:rsid w:val="005163F0"/>
    <w:rsid w:val="00661D0F"/>
    <w:rsid w:val="00680A12"/>
    <w:rsid w:val="0095783E"/>
    <w:rsid w:val="00C46F65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3A4E7F"/>
  <w15:chartTrackingRefBased/>
  <w15:docId w15:val="{222DAA15-98F6-4683-9A41-B8657CD6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B10"/>
  </w:style>
  <w:style w:type="paragraph" w:styleId="Footer">
    <w:name w:val="footer"/>
    <w:basedOn w:val="Normal"/>
    <w:link w:val="FooterChar"/>
    <w:uiPriority w:val="99"/>
    <w:unhideWhenUsed/>
    <w:rsid w:val="000E6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 County</dc:creator>
  <cp:keywords/>
  <dc:description/>
  <cp:lastModifiedBy>Morris County</cp:lastModifiedBy>
  <cp:revision>2</cp:revision>
  <cp:lastPrinted>2022-04-29T19:05:00Z</cp:lastPrinted>
  <dcterms:created xsi:type="dcterms:W3CDTF">2022-05-02T14:58:00Z</dcterms:created>
  <dcterms:modified xsi:type="dcterms:W3CDTF">2022-05-02T14:58:00Z</dcterms:modified>
</cp:coreProperties>
</file>